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DD5F3" w14:textId="159F5259" w:rsidR="00F55A0E" w:rsidRPr="00052808" w:rsidRDefault="00AA1224" w:rsidP="002A66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052808">
        <w:rPr>
          <w:rFonts w:ascii="Times New Roman" w:hAnsi="Times New Roman" w:cs="Times New Roman"/>
          <w:b/>
          <w:sz w:val="32"/>
          <w:szCs w:val="32"/>
          <w:u w:val="single"/>
          <w:lang w:val="es-ES"/>
        </w:rPr>
        <w:t xml:space="preserve">Tema  </w:t>
      </w:r>
      <w:r w:rsidR="00480054" w:rsidRPr="00052808">
        <w:rPr>
          <w:rFonts w:ascii="Times New Roman" w:hAnsi="Times New Roman" w:cs="Times New Roman"/>
          <w:b/>
          <w:sz w:val="32"/>
          <w:szCs w:val="32"/>
          <w:u w:val="single"/>
          <w:lang w:val="es-ES"/>
        </w:rPr>
        <w:t>1:</w:t>
      </w:r>
      <w:r w:rsidRPr="00052808">
        <w:rPr>
          <w:rFonts w:ascii="Times New Roman" w:hAnsi="Times New Roman" w:cs="Times New Roman"/>
          <w:b/>
          <w:u w:val="single"/>
          <w:lang w:val="es-ES"/>
        </w:rPr>
        <w:t xml:space="preserve"> </w:t>
      </w:r>
      <w:r w:rsidR="00223ADF">
        <w:rPr>
          <w:rFonts w:ascii="Times New Roman" w:hAnsi="Times New Roman" w:cs="Times New Roman"/>
          <w:b/>
          <w:sz w:val="32"/>
          <w:szCs w:val="32"/>
          <w:u w:val="single"/>
          <w:lang w:val="es-ES"/>
        </w:rPr>
        <w:t>El Cristiano y la Seguridad Eterna</w:t>
      </w:r>
    </w:p>
    <w:p w14:paraId="4D45A9E9" w14:textId="77777777" w:rsidR="00F55A0E" w:rsidRPr="00052808" w:rsidRDefault="00F55A0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b/>
          <w:lang w:val="es-ES"/>
        </w:rPr>
        <w:t>OBETIVOS</w:t>
      </w:r>
      <w:r w:rsidRPr="00052808">
        <w:rPr>
          <w:rFonts w:ascii="Times New Roman" w:hAnsi="Times New Roman" w:cs="Times New Roman"/>
          <w:lang w:val="es-ES"/>
        </w:rPr>
        <w:t xml:space="preserve">: 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>Como resultado de</w:t>
      </w:r>
      <w:r w:rsidR="00E22A00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este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estudio, seremos capaces de:</w:t>
      </w:r>
    </w:p>
    <w:p w14:paraId="0494394C" w14:textId="5F0A67B1" w:rsidR="00F55A0E" w:rsidRPr="00052808" w:rsidRDefault="00F55A0E" w:rsidP="00E22A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Distinguir </w:t>
      </w:r>
      <w:r w:rsidR="00AA1224" w:rsidRPr="00052808">
        <w:rPr>
          <w:rFonts w:ascii="Times New Roman" w:hAnsi="Times New Roman" w:cs="Times New Roman"/>
          <w:sz w:val="24"/>
          <w:szCs w:val="24"/>
          <w:lang w:val="es-ES"/>
        </w:rPr>
        <w:t>el significado de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68015D" w:rsidRPr="00052808">
        <w:rPr>
          <w:rFonts w:ascii="Times New Roman" w:hAnsi="Times New Roman" w:cs="Times New Roman"/>
          <w:sz w:val="24"/>
          <w:szCs w:val="24"/>
          <w:lang w:val="es-ES"/>
        </w:rPr>
        <w:t>certeza de la salvación y la seguridad de la salvación (la seguridad eterna)</w:t>
      </w:r>
    </w:p>
    <w:p w14:paraId="4566D06E" w14:textId="77777777" w:rsidR="00F55A0E" w:rsidRPr="00052808" w:rsidRDefault="00F55A0E" w:rsidP="00E22A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Entender las promesas que hay en las Escrituras </w:t>
      </w:r>
      <w:r w:rsidR="00B3513B" w:rsidRPr="00052808">
        <w:rPr>
          <w:rFonts w:ascii="Times New Roman" w:hAnsi="Times New Roman" w:cs="Times New Roman"/>
          <w:sz w:val="24"/>
          <w:szCs w:val="24"/>
          <w:lang w:val="es-ES"/>
        </w:rPr>
        <w:t>con re</w:t>
      </w:r>
      <w:r w:rsidR="00480054" w:rsidRPr="00052808">
        <w:rPr>
          <w:rFonts w:ascii="Times New Roman" w:hAnsi="Times New Roman" w:cs="Times New Roman"/>
          <w:sz w:val="24"/>
          <w:szCs w:val="24"/>
          <w:lang w:val="es-ES"/>
        </w:rPr>
        <w:t>specto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E22A00" w:rsidRPr="00052808">
        <w:rPr>
          <w:rFonts w:ascii="Times New Roman" w:hAnsi="Times New Roman" w:cs="Times New Roman"/>
          <w:sz w:val="24"/>
          <w:szCs w:val="24"/>
          <w:lang w:val="es-ES"/>
        </w:rPr>
        <w:t>tener la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segur</w:t>
      </w:r>
      <w:r w:rsidR="00E22A00" w:rsidRPr="00052808">
        <w:rPr>
          <w:rFonts w:ascii="Times New Roman" w:hAnsi="Times New Roman" w:cs="Times New Roman"/>
          <w:sz w:val="24"/>
          <w:szCs w:val="24"/>
          <w:lang w:val="es-ES"/>
        </w:rPr>
        <w:t>idad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de nuestra salvación y </w:t>
      </w:r>
      <w:r w:rsidR="00480054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>saber que es</w:t>
      </w:r>
      <w:r w:rsidR="00B3513B" w:rsidRPr="0005280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22A00" w:rsidRPr="00052808">
        <w:rPr>
          <w:rFonts w:ascii="Times New Roman" w:hAnsi="Times New Roman" w:cs="Times New Roman"/>
          <w:sz w:val="24"/>
          <w:szCs w:val="24"/>
          <w:lang w:val="es-ES"/>
        </w:rPr>
        <w:t>salvación</w:t>
      </w:r>
      <w:r w:rsidR="00B3513B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s por </w:t>
      </w:r>
      <w:r w:rsidR="00480054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toda 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>la eternidad.</w:t>
      </w:r>
    </w:p>
    <w:p w14:paraId="1456F22B" w14:textId="77777777" w:rsidR="00F55A0E" w:rsidRPr="00052808" w:rsidRDefault="00480054" w:rsidP="00E22A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F55A0E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nunciar  tres </w:t>
      </w:r>
      <w:r w:rsidR="0037043C" w:rsidRPr="00052808">
        <w:rPr>
          <w:rFonts w:ascii="Times New Roman" w:hAnsi="Times New Roman" w:cs="Times New Roman"/>
          <w:sz w:val="24"/>
          <w:szCs w:val="24"/>
          <w:lang w:val="es-ES_tradnl"/>
        </w:rPr>
        <w:t xml:space="preserve">evidencias de las </w:t>
      </w:r>
      <w:r w:rsidR="00F55A0E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conversiones </w:t>
      </w:r>
      <w:r w:rsidR="0037043C" w:rsidRPr="00052808">
        <w:rPr>
          <w:rFonts w:ascii="Times New Roman" w:hAnsi="Times New Roman" w:cs="Times New Roman"/>
          <w:sz w:val="24"/>
          <w:szCs w:val="24"/>
          <w:lang w:val="es-ES"/>
        </w:rPr>
        <w:t>genuinas</w:t>
      </w:r>
      <w:r w:rsidR="00F55A0E" w:rsidRPr="0005280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69505CE" w14:textId="7EAC1A1E" w:rsidR="00F55A0E" w:rsidRPr="00052808" w:rsidRDefault="002545D3" w:rsidP="00E22A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Entender</w:t>
      </w:r>
      <w:r w:rsidR="00E22A00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55A0E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la salvación por </w:t>
      </w:r>
      <w:r w:rsidR="002B2552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F55A0E" w:rsidRPr="00052808">
        <w:rPr>
          <w:rFonts w:ascii="Times New Roman" w:hAnsi="Times New Roman" w:cs="Times New Roman"/>
          <w:sz w:val="24"/>
          <w:szCs w:val="24"/>
          <w:lang w:val="es-ES"/>
        </w:rPr>
        <w:t>gracia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y como ésta</w:t>
      </w:r>
      <w:r w:rsidR="00480054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55A0E" w:rsidRPr="00052808">
        <w:rPr>
          <w:rFonts w:ascii="Times New Roman" w:hAnsi="Times New Roman" w:cs="Times New Roman"/>
          <w:sz w:val="24"/>
          <w:szCs w:val="24"/>
          <w:lang w:val="es-ES"/>
        </w:rPr>
        <w:t>nos motiva a vivir una vida que agrad</w:t>
      </w:r>
      <w:r w:rsidR="00E22A00" w:rsidRPr="00052808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F55A0E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a Dios.</w:t>
      </w:r>
    </w:p>
    <w:p w14:paraId="7E0C93C9" w14:textId="5A2BD6B0" w:rsidR="003358E9" w:rsidRPr="00052808" w:rsidRDefault="003358E9" w:rsidP="00E22A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Entender la diferencia entr</w:t>
      </w:r>
      <w:r w:rsidR="002545D3" w:rsidRPr="00052808">
        <w:rPr>
          <w:rFonts w:ascii="Times New Roman" w:hAnsi="Times New Roman" w:cs="Times New Roman"/>
          <w:sz w:val="24"/>
          <w:szCs w:val="24"/>
          <w:lang w:val="es-ES"/>
        </w:rPr>
        <w:t>e aquellos que solamente saben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de Cristo </w:t>
      </w:r>
      <w:r w:rsidR="00E22A00" w:rsidRPr="00052808">
        <w:rPr>
          <w:rFonts w:ascii="Times New Roman" w:hAnsi="Times New Roman" w:cs="Times New Roman"/>
          <w:sz w:val="24"/>
          <w:szCs w:val="24"/>
          <w:lang w:val="es-ES"/>
        </w:rPr>
        <w:t>y aquellos que</w:t>
      </w:r>
      <w:r w:rsidR="002545D3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conocen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a Cristo.</w:t>
      </w:r>
    </w:p>
    <w:p w14:paraId="438E9210" w14:textId="54C1F8A4" w:rsidR="003358E9" w:rsidRPr="00052808" w:rsidRDefault="00C836A2" w:rsidP="00E22A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Memorizar algunos</w:t>
      </w:r>
      <w:r w:rsidR="002545D3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versos bíblicos</w:t>
      </w:r>
      <w:r w:rsidR="00E22A00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referentes a</w:t>
      </w:r>
      <w:r w:rsidR="00AF1D37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nuestra</w:t>
      </w:r>
      <w:r w:rsidR="003358E9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seguridad</w:t>
      </w:r>
      <w:r w:rsidR="00AA1224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eterna</w:t>
      </w:r>
      <w:r w:rsidR="003358E9" w:rsidRPr="0005280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F863605" w14:textId="77777777" w:rsidR="006F2CC7" w:rsidRPr="00052808" w:rsidRDefault="006F2CC7" w:rsidP="006F2CC7">
      <w:pPr>
        <w:pStyle w:val="ListParagraph"/>
        <w:rPr>
          <w:rFonts w:ascii="Times New Roman" w:hAnsi="Times New Roman" w:cs="Times New Roman"/>
          <w:sz w:val="24"/>
          <w:szCs w:val="24"/>
          <w:lang w:val="es-ES"/>
        </w:rPr>
      </w:pPr>
    </w:p>
    <w:p w14:paraId="6AD33F39" w14:textId="77777777" w:rsidR="003358E9" w:rsidRPr="00052808" w:rsidRDefault="002A66F0" w:rsidP="002A66F0">
      <w:pPr>
        <w:ind w:left="72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b/>
          <w:sz w:val="24"/>
          <w:szCs w:val="24"/>
          <w:lang w:val="es-ES"/>
        </w:rPr>
        <w:t xml:space="preserve">1. </w:t>
      </w:r>
      <w:r w:rsidR="003358E9" w:rsidRPr="00052808">
        <w:rPr>
          <w:rFonts w:ascii="Times New Roman" w:hAnsi="Times New Roman" w:cs="Times New Roman"/>
          <w:b/>
          <w:sz w:val="24"/>
          <w:szCs w:val="24"/>
          <w:lang w:val="es-ES"/>
        </w:rPr>
        <w:t>LA PROVISION DE LA SALVACION</w:t>
      </w:r>
      <w:r w:rsidR="003358E9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: La razón por la cual podemos saber que estamos eternamente </w:t>
      </w:r>
      <w:r w:rsidR="00DC44EF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r w:rsidR="003358E9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se basa en la verdad </w:t>
      </w:r>
      <w:r w:rsidR="00E22A00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3358E9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que la salvación no puede ser ganada ni alcanzada, sino que es por la gracia de Dios </w:t>
      </w:r>
      <w:r w:rsidR="004D513F" w:rsidRPr="00052808">
        <w:rPr>
          <w:rFonts w:ascii="Times New Roman" w:hAnsi="Times New Roman" w:cs="Times New Roman"/>
          <w:sz w:val="24"/>
          <w:szCs w:val="24"/>
          <w:lang w:val="es-ES"/>
        </w:rPr>
        <w:t>que se encuentra en la persona y en la obra de Jesucristo.</w:t>
      </w:r>
    </w:p>
    <w:p w14:paraId="452D4CA4" w14:textId="73E4304E" w:rsidR="00DC44EF" w:rsidRPr="00052808" w:rsidRDefault="00EA37AA" w:rsidP="00AA184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Juan 3</w:t>
      </w:r>
      <w:r w:rsidR="00DC44EF" w:rsidRPr="0005280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AA1224" w:rsidRPr="00052808">
        <w:rPr>
          <w:rFonts w:ascii="Times New Roman" w:hAnsi="Times New Roman" w:cs="Times New Roman"/>
          <w:sz w:val="24"/>
          <w:szCs w:val="24"/>
          <w:lang w:val="es-ES"/>
        </w:rPr>
        <w:t>1-</w:t>
      </w:r>
      <w:r w:rsidR="00DC44EF" w:rsidRPr="00052808">
        <w:rPr>
          <w:rFonts w:ascii="Times New Roman" w:hAnsi="Times New Roman" w:cs="Times New Roman"/>
          <w:sz w:val="24"/>
          <w:szCs w:val="24"/>
          <w:lang w:val="es-ES"/>
        </w:rPr>
        <w:t>16; Números 21:4-9</w:t>
      </w:r>
    </w:p>
    <w:p w14:paraId="75E20ECF" w14:textId="77777777" w:rsidR="00DC44EF" w:rsidRPr="00052808" w:rsidRDefault="00DC44EF" w:rsidP="00AA184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Romanos 3:19-28</w:t>
      </w:r>
    </w:p>
    <w:p w14:paraId="7C5F163A" w14:textId="77777777" w:rsidR="00DC44EF" w:rsidRPr="00052808" w:rsidRDefault="00DC44EF" w:rsidP="00AA184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Gálatas 2:16, 21</w:t>
      </w:r>
    </w:p>
    <w:p w14:paraId="66E4B929" w14:textId="77777777" w:rsidR="00DC44EF" w:rsidRPr="00052808" w:rsidRDefault="00DC44EF" w:rsidP="00AA184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Tito 3:4-8</w:t>
      </w:r>
    </w:p>
    <w:p w14:paraId="6FA0511A" w14:textId="2254BC3B" w:rsidR="00DC44EF" w:rsidRPr="00052808" w:rsidRDefault="0005157C" w:rsidP="00AA184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Lucas 18:</w:t>
      </w:r>
      <w:r w:rsidR="006E7B20" w:rsidRPr="00052808">
        <w:rPr>
          <w:rFonts w:ascii="Times New Roman" w:hAnsi="Times New Roman" w:cs="Times New Roman"/>
          <w:sz w:val="24"/>
          <w:szCs w:val="24"/>
          <w:lang w:val="es-ES"/>
        </w:rPr>
        <w:t>9-</w:t>
      </w:r>
      <w:r w:rsidR="00DC44EF" w:rsidRPr="00052808">
        <w:rPr>
          <w:rFonts w:ascii="Times New Roman" w:hAnsi="Times New Roman" w:cs="Times New Roman"/>
          <w:sz w:val="24"/>
          <w:szCs w:val="24"/>
          <w:lang w:val="es-ES"/>
        </w:rPr>
        <w:t>17</w:t>
      </w:r>
    </w:p>
    <w:p w14:paraId="61E51CC5" w14:textId="2D255930" w:rsidR="002D4BCD" w:rsidRPr="00052808" w:rsidRDefault="00DC44EF" w:rsidP="004B237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Lucas 23:39-43</w:t>
      </w:r>
    </w:p>
    <w:p w14:paraId="2D8DAD93" w14:textId="6C9E4C24" w:rsidR="001D1395" w:rsidRPr="00052808" w:rsidRDefault="002A66F0" w:rsidP="002A66F0">
      <w:pPr>
        <w:ind w:left="72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b/>
          <w:sz w:val="24"/>
          <w:szCs w:val="24"/>
          <w:lang w:val="es-ES"/>
        </w:rPr>
        <w:t xml:space="preserve">2. </w:t>
      </w:r>
      <w:r w:rsidR="00DC44EF" w:rsidRPr="00052808">
        <w:rPr>
          <w:rFonts w:ascii="Times New Roman" w:hAnsi="Times New Roman" w:cs="Times New Roman"/>
          <w:b/>
          <w:sz w:val="24"/>
          <w:szCs w:val="24"/>
          <w:lang w:val="es-ES"/>
        </w:rPr>
        <w:t>L</w:t>
      </w:r>
      <w:r w:rsidR="00637681" w:rsidRPr="00052808">
        <w:rPr>
          <w:rFonts w:ascii="Times New Roman" w:hAnsi="Times New Roman" w:cs="Times New Roman"/>
          <w:b/>
          <w:sz w:val="24"/>
          <w:szCs w:val="24"/>
          <w:lang w:val="es-ES"/>
        </w:rPr>
        <w:t xml:space="preserve">AS PROMESAS DE LA </w:t>
      </w:r>
      <w:r w:rsidR="00E20892" w:rsidRPr="00052808">
        <w:rPr>
          <w:rFonts w:ascii="Times New Roman" w:hAnsi="Times New Roman" w:cs="Times New Roman"/>
          <w:b/>
          <w:sz w:val="24"/>
          <w:szCs w:val="24"/>
          <w:lang w:val="es-ES"/>
        </w:rPr>
        <w:t>SALVACION</w:t>
      </w:r>
      <w:r w:rsidR="00C836A2" w:rsidRPr="0005280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ETERNA</w:t>
      </w:r>
      <w:r w:rsidR="00E20892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DC44EF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Dios nos promete </w:t>
      </w:r>
      <w:r w:rsidR="002044FD">
        <w:rPr>
          <w:rFonts w:ascii="Times New Roman" w:hAnsi="Times New Roman" w:cs="Times New Roman"/>
          <w:sz w:val="24"/>
          <w:szCs w:val="24"/>
          <w:lang w:val="es-ES"/>
        </w:rPr>
        <w:t xml:space="preserve">repetidamente </w:t>
      </w:r>
      <w:r w:rsidR="00DC44EF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que una vez que Jesucristo nos </w:t>
      </w:r>
      <w:r w:rsidR="00C836A2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ha </w:t>
      </w:r>
      <w:r w:rsidR="00DC44EF" w:rsidRPr="00052808">
        <w:rPr>
          <w:rFonts w:ascii="Times New Roman" w:hAnsi="Times New Roman" w:cs="Times New Roman"/>
          <w:sz w:val="24"/>
          <w:szCs w:val="24"/>
          <w:lang w:val="es-ES"/>
        </w:rPr>
        <w:t>salva</w:t>
      </w:r>
      <w:r w:rsidR="00C836A2" w:rsidRPr="00052808">
        <w:rPr>
          <w:rFonts w:ascii="Times New Roman" w:hAnsi="Times New Roman" w:cs="Times New Roman"/>
          <w:sz w:val="24"/>
          <w:szCs w:val="24"/>
          <w:lang w:val="es-ES"/>
        </w:rPr>
        <w:t>do</w:t>
      </w:r>
      <w:r w:rsidR="00DC44EF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264AA" w:rsidRPr="00052808">
        <w:rPr>
          <w:rFonts w:ascii="Times New Roman" w:hAnsi="Times New Roman" w:cs="Times New Roman"/>
          <w:sz w:val="24"/>
          <w:szCs w:val="24"/>
          <w:lang w:val="es-ES"/>
        </w:rPr>
        <w:t>esa</w:t>
      </w:r>
      <w:r w:rsidR="00DC44EF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264AA" w:rsidRPr="00052808">
        <w:rPr>
          <w:rFonts w:ascii="Times New Roman" w:hAnsi="Times New Roman" w:cs="Times New Roman"/>
          <w:sz w:val="24"/>
          <w:szCs w:val="24"/>
          <w:lang w:val="es-ES"/>
        </w:rPr>
        <w:t>salvación es</w:t>
      </w:r>
      <w:r w:rsidR="00DC44EF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para siempre. </w:t>
      </w:r>
      <w:r w:rsidR="00C836A2" w:rsidRPr="00052808">
        <w:rPr>
          <w:rFonts w:ascii="Times New Roman" w:hAnsi="Times New Roman" w:cs="Times New Roman"/>
          <w:sz w:val="24"/>
          <w:szCs w:val="24"/>
          <w:lang w:val="es-ES"/>
        </w:rPr>
        <w:t>Esa</w:t>
      </w:r>
      <w:r w:rsidR="00DC44EF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salvación no es algo que </w:t>
      </w:r>
      <w:r w:rsidR="00C836A2" w:rsidRPr="00052808">
        <w:rPr>
          <w:rFonts w:ascii="Times New Roman" w:hAnsi="Times New Roman" w:cs="Times New Roman"/>
          <w:sz w:val="24"/>
          <w:szCs w:val="24"/>
          <w:lang w:val="es-ES"/>
        </w:rPr>
        <w:t>se pue</w:t>
      </w:r>
      <w:r w:rsidR="002B2552">
        <w:rPr>
          <w:rFonts w:ascii="Times New Roman" w:hAnsi="Times New Roman" w:cs="Times New Roman"/>
          <w:sz w:val="24"/>
          <w:szCs w:val="24"/>
          <w:lang w:val="es-ES"/>
        </w:rPr>
        <w:t xml:space="preserve">da perder porque </w:t>
      </w:r>
      <w:r w:rsidR="00C836A2" w:rsidRPr="00052808">
        <w:rPr>
          <w:rFonts w:ascii="Times New Roman" w:hAnsi="Times New Roman" w:cs="Times New Roman"/>
          <w:sz w:val="24"/>
          <w:szCs w:val="24"/>
          <w:lang w:val="es-ES"/>
        </w:rPr>
        <w:t>tampoco</w:t>
      </w:r>
      <w:r w:rsidR="00DC44EF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2552">
        <w:rPr>
          <w:rFonts w:ascii="Times New Roman" w:hAnsi="Times New Roman" w:cs="Times New Roman"/>
          <w:sz w:val="24"/>
          <w:szCs w:val="24"/>
          <w:lang w:val="es-ES"/>
        </w:rPr>
        <w:t xml:space="preserve">es algo que </w:t>
      </w:r>
      <w:r w:rsidR="00DC44EF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937728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puede </w:t>
      </w:r>
      <w:r w:rsidR="00DC44EF" w:rsidRPr="00052808">
        <w:rPr>
          <w:rFonts w:ascii="Times New Roman" w:hAnsi="Times New Roman" w:cs="Times New Roman"/>
          <w:sz w:val="24"/>
          <w:szCs w:val="24"/>
          <w:lang w:val="es-ES"/>
        </w:rPr>
        <w:t>gana</w:t>
      </w:r>
      <w:r w:rsidR="00937728" w:rsidRPr="00052808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DC44EF" w:rsidRPr="0005280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37681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F48AB7B" w14:textId="6E14F667" w:rsidR="00DC44EF" w:rsidRPr="00052808" w:rsidRDefault="00DC44EF" w:rsidP="002D4BCD">
      <w:pPr>
        <w:ind w:left="708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La Biblia enseña que usted puede “saber que usted tiene vida eterna (1 J</w:t>
      </w:r>
      <w:r w:rsidR="0059579D">
        <w:rPr>
          <w:rFonts w:ascii="Times New Roman" w:hAnsi="Times New Roman" w:cs="Times New Roman"/>
          <w:sz w:val="24"/>
          <w:szCs w:val="24"/>
          <w:lang w:val="es-ES"/>
        </w:rPr>
        <w:t>ua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>n 5:13)”. El apóstol Pablo no</w:t>
      </w:r>
      <w:r w:rsidR="00480054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nos 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>dice</w:t>
      </w:r>
      <w:r w:rsidR="002D4BCD" w:rsidRPr="0005280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“espero que” o “desearía que” o “tal vez tengan</w:t>
      </w:r>
      <w:r w:rsidR="0059579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” </w:t>
      </w:r>
      <w:r w:rsidR="0059579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No </w:t>
      </w:r>
      <w:r w:rsidR="0030588A" w:rsidRPr="00052808">
        <w:rPr>
          <w:rFonts w:ascii="Times New Roman" w:hAnsi="Times New Roman" w:cs="Times New Roman"/>
          <w:sz w:val="24"/>
          <w:szCs w:val="24"/>
          <w:lang w:val="es-ES"/>
        </w:rPr>
        <w:t>existir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>ía ningún consuelo ni alivi</w:t>
      </w:r>
      <w:r w:rsidR="00937728" w:rsidRPr="00052808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D4BCD" w:rsidRPr="00052808">
        <w:rPr>
          <w:rFonts w:ascii="Times New Roman" w:hAnsi="Times New Roman" w:cs="Times New Roman"/>
          <w:sz w:val="24"/>
          <w:szCs w:val="24"/>
          <w:lang w:val="es-ES"/>
        </w:rPr>
        <w:t>si así fuera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1E767AD" w14:textId="2613CAC9" w:rsidR="00637681" w:rsidRPr="00052808" w:rsidRDefault="00DC44EF" w:rsidP="00637681">
      <w:pPr>
        <w:ind w:left="708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lastRenderedPageBreak/>
        <w:t>Los siguientes versículos son solamente algunos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 xml:space="preserve"> de los más de 150 pasajes del Nuevo T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>estamento que nos enseñan que podemos tener la seguridad  de nuestra salvación y la confianza de nuestra vida eterna.</w:t>
      </w:r>
    </w:p>
    <w:p w14:paraId="75811117" w14:textId="044F3282" w:rsidR="00637681" w:rsidRPr="00052808" w:rsidRDefault="00AA184A" w:rsidP="00AA184A">
      <w:pPr>
        <w:pStyle w:val="ListParagraph"/>
        <w:numPr>
          <w:ilvl w:val="3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Juan 3:</w:t>
      </w:r>
      <w:r w:rsidR="00637681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1-18; </w:t>
      </w:r>
      <w:r w:rsidR="006E7B20" w:rsidRPr="00052808">
        <w:rPr>
          <w:rFonts w:ascii="Times New Roman" w:hAnsi="Times New Roman" w:cs="Times New Roman"/>
          <w:sz w:val="24"/>
          <w:szCs w:val="24"/>
          <w:lang w:val="es-ES"/>
        </w:rPr>
        <w:t>5:24; 6:27-29, 37-40; 10:</w:t>
      </w:r>
      <w:r w:rsidR="00637681" w:rsidRPr="00052808">
        <w:rPr>
          <w:rFonts w:ascii="Times New Roman" w:hAnsi="Times New Roman" w:cs="Times New Roman"/>
          <w:sz w:val="24"/>
          <w:szCs w:val="24"/>
          <w:lang w:val="es-ES"/>
        </w:rPr>
        <w:t>27-30; 14:3</w:t>
      </w:r>
    </w:p>
    <w:p w14:paraId="737996DD" w14:textId="559E4725" w:rsidR="00637681" w:rsidRPr="00052808" w:rsidRDefault="00AA184A" w:rsidP="00AA184A">
      <w:pPr>
        <w:pStyle w:val="ListParagraph"/>
        <w:numPr>
          <w:ilvl w:val="3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1 Juan 5:11-</w:t>
      </w:r>
      <w:r w:rsidR="00637681" w:rsidRPr="00052808">
        <w:rPr>
          <w:rFonts w:ascii="Times New Roman" w:hAnsi="Times New Roman" w:cs="Times New Roman"/>
          <w:sz w:val="24"/>
          <w:szCs w:val="24"/>
          <w:lang w:val="es-ES"/>
        </w:rPr>
        <w:t>13</w:t>
      </w:r>
    </w:p>
    <w:p w14:paraId="1A9D91B3" w14:textId="77777777" w:rsidR="00637681" w:rsidRPr="00052808" w:rsidRDefault="00637681" w:rsidP="00AA184A">
      <w:pPr>
        <w:pStyle w:val="ListParagraph"/>
        <w:numPr>
          <w:ilvl w:val="3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Romanos 5:8-10</w:t>
      </w:r>
    </w:p>
    <w:p w14:paraId="29EB4BC8" w14:textId="38EAE687" w:rsidR="00637681" w:rsidRPr="00052808" w:rsidRDefault="00AA184A" w:rsidP="00AA184A">
      <w:pPr>
        <w:pStyle w:val="ListParagraph"/>
        <w:numPr>
          <w:ilvl w:val="3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Efesios 1:</w:t>
      </w:r>
      <w:r w:rsidR="00637681" w:rsidRPr="00052808">
        <w:rPr>
          <w:rFonts w:ascii="Times New Roman" w:hAnsi="Times New Roman" w:cs="Times New Roman"/>
          <w:sz w:val="24"/>
          <w:szCs w:val="24"/>
          <w:lang w:val="es-ES"/>
        </w:rPr>
        <w:t>13; 4:30</w:t>
      </w:r>
    </w:p>
    <w:p w14:paraId="67E33EBB" w14:textId="0A5A1EDA" w:rsidR="002D4BCD" w:rsidRPr="00052808" w:rsidRDefault="00637681" w:rsidP="00AA184A">
      <w:pPr>
        <w:pStyle w:val="ListParagraph"/>
        <w:numPr>
          <w:ilvl w:val="3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2 Timoteo 1:12; 4:8</w:t>
      </w:r>
    </w:p>
    <w:p w14:paraId="13EA86D2" w14:textId="5A6233D0" w:rsidR="00E20892" w:rsidRPr="00052808" w:rsidRDefault="002A66F0" w:rsidP="002A66F0">
      <w:pPr>
        <w:ind w:left="720" w:hanging="348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b/>
          <w:sz w:val="24"/>
          <w:szCs w:val="24"/>
          <w:lang w:val="es-ES"/>
        </w:rPr>
        <w:t xml:space="preserve">3. </w:t>
      </w:r>
      <w:r w:rsidR="00637681" w:rsidRPr="00052808">
        <w:rPr>
          <w:rFonts w:ascii="Times New Roman" w:hAnsi="Times New Roman" w:cs="Times New Roman"/>
          <w:b/>
          <w:sz w:val="24"/>
          <w:szCs w:val="24"/>
          <w:lang w:val="es-ES"/>
        </w:rPr>
        <w:t>LA</w:t>
      </w:r>
      <w:r w:rsidR="009F0F9A">
        <w:rPr>
          <w:rFonts w:ascii="Times New Roman" w:hAnsi="Times New Roman" w:cs="Times New Roman"/>
          <w:b/>
          <w:sz w:val="24"/>
          <w:szCs w:val="24"/>
          <w:lang w:val="es-ES"/>
        </w:rPr>
        <w:t>S</w:t>
      </w:r>
      <w:r w:rsidR="00637681" w:rsidRPr="0005280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PRUEBA</w:t>
      </w:r>
      <w:r w:rsidR="001D1395" w:rsidRPr="00052808">
        <w:rPr>
          <w:rFonts w:ascii="Times New Roman" w:hAnsi="Times New Roman" w:cs="Times New Roman"/>
          <w:b/>
          <w:sz w:val="24"/>
          <w:szCs w:val="24"/>
          <w:lang w:val="es-ES"/>
        </w:rPr>
        <w:t>S</w:t>
      </w:r>
      <w:r w:rsidR="00637681" w:rsidRPr="0005280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LA </w:t>
      </w:r>
      <w:r w:rsidR="006F2CC7" w:rsidRPr="00052808">
        <w:rPr>
          <w:rFonts w:ascii="Times New Roman" w:hAnsi="Times New Roman" w:cs="Times New Roman"/>
          <w:b/>
          <w:sz w:val="24"/>
          <w:szCs w:val="24"/>
          <w:lang w:val="es-ES"/>
        </w:rPr>
        <w:t>SALVACION</w:t>
      </w:r>
      <w:r w:rsidR="006F2CC7" w:rsidRPr="0005280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E20892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D1395" w:rsidRPr="00052808">
        <w:rPr>
          <w:rFonts w:ascii="Times New Roman" w:hAnsi="Times New Roman" w:cs="Times New Roman"/>
          <w:sz w:val="24"/>
          <w:szCs w:val="24"/>
          <w:lang w:val="es-ES"/>
        </w:rPr>
        <w:t>Muchas personas dicen ser salvas, porque profesan que saben de Jesucristo, pero sin realmente haber nacido de nuevo. Nuestra seguridad eterna se basa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D1395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no solo en las promesas de Dios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D1395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sino también en u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>n cambio de vida (2Corintios 5:17), el</w:t>
      </w:r>
      <w:r w:rsidR="001D1395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cual</w:t>
      </w:r>
      <w:r w:rsidR="00F555BA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se manifiesta por la presencia del Espíritu Santo en el creyente, </w:t>
      </w:r>
      <w:r w:rsidR="001D1395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y en </w:t>
      </w:r>
      <w:r w:rsidR="00F555BA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su perseverancia en vivir una nueva </w:t>
      </w:r>
      <w:r w:rsidR="00E20892" w:rsidRPr="00052808">
        <w:rPr>
          <w:rFonts w:ascii="Times New Roman" w:hAnsi="Times New Roman" w:cs="Times New Roman"/>
          <w:sz w:val="24"/>
          <w:szCs w:val="24"/>
          <w:lang w:val="es-ES"/>
        </w:rPr>
        <w:t>vida.</w:t>
      </w:r>
    </w:p>
    <w:p w14:paraId="2742D592" w14:textId="0170BE02" w:rsidR="00E20892" w:rsidRPr="00052808" w:rsidRDefault="00E20892" w:rsidP="00E20892">
      <w:pPr>
        <w:ind w:left="372"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a.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F555BA" w:rsidRPr="00052808">
        <w:rPr>
          <w:rFonts w:ascii="Times New Roman" w:hAnsi="Times New Roman" w:cs="Times New Roman"/>
          <w:sz w:val="24"/>
          <w:szCs w:val="24"/>
          <w:lang w:val="es-ES"/>
        </w:rPr>
        <w:t>Un cambio de vida</w:t>
      </w:r>
      <w:r w:rsidR="002265BB" w:rsidRPr="00052808">
        <w:rPr>
          <w:rFonts w:ascii="Times New Roman" w:hAnsi="Times New Roman" w:cs="Times New Roman"/>
          <w:sz w:val="24"/>
          <w:szCs w:val="24"/>
          <w:lang w:val="es-ES"/>
        </w:rPr>
        <w:t>: J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>ua</w:t>
      </w:r>
      <w:r w:rsidR="002265BB" w:rsidRPr="00052808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0D1FB9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65BB" w:rsidRPr="00052808">
        <w:rPr>
          <w:rFonts w:ascii="Times New Roman" w:hAnsi="Times New Roman" w:cs="Times New Roman"/>
          <w:sz w:val="24"/>
          <w:szCs w:val="24"/>
          <w:lang w:val="es-ES"/>
        </w:rPr>
        <w:t>5:28;</w:t>
      </w:r>
      <w:r w:rsidR="000D1FB9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M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0D1FB9" w:rsidRPr="00052808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>eo</w:t>
      </w:r>
      <w:r w:rsidR="000D1FB9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7:13-21; Efesios 2:8-10</w:t>
      </w:r>
    </w:p>
    <w:p w14:paraId="4A080D1E" w14:textId="30A38313" w:rsidR="000D1FB9" w:rsidRPr="00052808" w:rsidRDefault="00E20892" w:rsidP="00E20892">
      <w:pPr>
        <w:ind w:left="372"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b.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0D1FB9" w:rsidRPr="00052808">
        <w:rPr>
          <w:rFonts w:ascii="Times New Roman" w:hAnsi="Times New Roman" w:cs="Times New Roman"/>
          <w:sz w:val="24"/>
          <w:szCs w:val="24"/>
          <w:lang w:val="es-ES"/>
        </w:rPr>
        <w:t>El testimonio interno de la presencia del Espíritu Santo</w:t>
      </w:r>
      <w:r w:rsidR="006E7B20" w:rsidRPr="00052808">
        <w:rPr>
          <w:rFonts w:ascii="Times New Roman" w:hAnsi="Times New Roman" w:cs="Times New Roman"/>
          <w:sz w:val="24"/>
          <w:szCs w:val="24"/>
          <w:lang w:val="es-ES"/>
        </w:rPr>
        <w:t>: Ro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>manos</w:t>
      </w:r>
      <w:r w:rsidR="006E7B20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8:9-16</w:t>
      </w:r>
    </w:p>
    <w:p w14:paraId="31EC11E3" w14:textId="1956EDD6" w:rsidR="006450C4" w:rsidRPr="00052808" w:rsidRDefault="00E20892" w:rsidP="002A66F0">
      <w:pPr>
        <w:ind w:left="372"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c.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6450C4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La identificación publica con </w:t>
      </w:r>
      <w:r w:rsidR="00181585" w:rsidRPr="00052808">
        <w:rPr>
          <w:rFonts w:ascii="Times New Roman" w:hAnsi="Times New Roman" w:cs="Times New Roman"/>
          <w:sz w:val="24"/>
          <w:szCs w:val="24"/>
          <w:lang w:val="es-ES"/>
        </w:rPr>
        <w:t>Jesucristo:</w:t>
      </w:r>
      <w:r w:rsidR="008068D2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M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068D2" w:rsidRPr="00052808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>eo</w:t>
      </w:r>
      <w:r w:rsidR="008068D2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10:32-33; L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>ucas</w:t>
      </w:r>
      <w:r w:rsidR="008068D2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12:8-</w:t>
      </w:r>
      <w:r w:rsidR="006450C4" w:rsidRPr="00052808">
        <w:rPr>
          <w:rFonts w:ascii="Times New Roman" w:hAnsi="Times New Roman" w:cs="Times New Roman"/>
          <w:sz w:val="24"/>
          <w:szCs w:val="24"/>
          <w:lang w:val="es-ES"/>
        </w:rPr>
        <w:t>9</w:t>
      </w:r>
    </w:p>
    <w:p w14:paraId="48771113" w14:textId="77777777" w:rsidR="006450C4" w:rsidRPr="00052808" w:rsidRDefault="002A66F0" w:rsidP="002A66F0">
      <w:pPr>
        <w:ind w:left="720" w:hanging="348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b/>
          <w:sz w:val="24"/>
          <w:szCs w:val="24"/>
          <w:lang w:val="es-ES"/>
        </w:rPr>
        <w:t xml:space="preserve">4. </w:t>
      </w:r>
      <w:r w:rsidR="002D4BCD" w:rsidRPr="00052808">
        <w:rPr>
          <w:rFonts w:ascii="Times New Roman" w:hAnsi="Times New Roman" w:cs="Times New Roman"/>
          <w:b/>
          <w:sz w:val="24"/>
          <w:szCs w:val="24"/>
          <w:lang w:val="es-ES"/>
        </w:rPr>
        <w:t xml:space="preserve">QUE ES </w:t>
      </w:r>
      <w:r w:rsidR="00637681" w:rsidRPr="00052808">
        <w:rPr>
          <w:rFonts w:ascii="Times New Roman" w:hAnsi="Times New Roman" w:cs="Times New Roman"/>
          <w:b/>
          <w:sz w:val="24"/>
          <w:szCs w:val="24"/>
          <w:lang w:val="es-ES"/>
        </w:rPr>
        <w:t>L</w:t>
      </w:r>
      <w:r w:rsidR="00AA1224" w:rsidRPr="00052808">
        <w:rPr>
          <w:rFonts w:ascii="Times New Roman" w:hAnsi="Times New Roman" w:cs="Times New Roman"/>
          <w:b/>
          <w:sz w:val="24"/>
          <w:szCs w:val="24"/>
          <w:lang w:val="es-ES"/>
        </w:rPr>
        <w:t>O QUE MOTIVA AL CRISTIANO A</w:t>
      </w:r>
      <w:r w:rsidR="00637681" w:rsidRPr="0005280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PERSIST</w:t>
      </w:r>
      <w:r w:rsidR="00AA1224" w:rsidRPr="00052808">
        <w:rPr>
          <w:rFonts w:ascii="Times New Roman" w:hAnsi="Times New Roman" w:cs="Times New Roman"/>
          <w:b/>
          <w:sz w:val="24"/>
          <w:szCs w:val="24"/>
          <w:lang w:val="es-ES"/>
        </w:rPr>
        <w:t xml:space="preserve">IR EN </w:t>
      </w:r>
      <w:r w:rsidR="00637681" w:rsidRPr="00052808">
        <w:rPr>
          <w:rFonts w:ascii="Times New Roman" w:hAnsi="Times New Roman" w:cs="Times New Roman"/>
          <w:b/>
          <w:sz w:val="24"/>
          <w:szCs w:val="24"/>
          <w:lang w:val="es-ES"/>
        </w:rPr>
        <w:t xml:space="preserve">LA </w:t>
      </w:r>
      <w:r w:rsidR="00AA1224" w:rsidRPr="00052808">
        <w:rPr>
          <w:rFonts w:ascii="Times New Roman" w:hAnsi="Times New Roman" w:cs="Times New Roman"/>
          <w:b/>
          <w:sz w:val="24"/>
          <w:szCs w:val="24"/>
          <w:lang w:val="es-ES"/>
        </w:rPr>
        <w:t>SALVACION</w:t>
      </w:r>
      <w:r w:rsidR="00AA1224" w:rsidRPr="0005280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E20892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450C4" w:rsidRPr="00052808">
        <w:rPr>
          <w:rFonts w:ascii="Times New Roman" w:hAnsi="Times New Roman" w:cs="Times New Roman"/>
          <w:sz w:val="24"/>
          <w:szCs w:val="24"/>
          <w:lang w:val="es-ES"/>
        </w:rPr>
        <w:t>Cuando somos hechos</w:t>
      </w:r>
      <w:r w:rsidR="002D4BCD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salvos por la gracia de Dios, Él</w:t>
      </w:r>
      <w:r w:rsidR="006450C4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es quien nos guarda por </w:t>
      </w:r>
      <w:r w:rsidR="002265BB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esa </w:t>
      </w:r>
      <w:r w:rsidR="002D4BCD" w:rsidRPr="00052808">
        <w:rPr>
          <w:rFonts w:ascii="Times New Roman" w:hAnsi="Times New Roman" w:cs="Times New Roman"/>
          <w:sz w:val="24"/>
          <w:szCs w:val="24"/>
          <w:lang w:val="es-ES"/>
        </w:rPr>
        <w:t>Su gracia. N</w:t>
      </w:r>
      <w:r w:rsidR="006450C4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uestra nueva posición en Jesucristo </w:t>
      </w:r>
      <w:r w:rsidR="00AA1224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="006450C4" w:rsidRPr="00052808">
        <w:rPr>
          <w:rFonts w:ascii="Times New Roman" w:hAnsi="Times New Roman" w:cs="Times New Roman"/>
          <w:sz w:val="24"/>
          <w:szCs w:val="24"/>
          <w:lang w:val="es-ES"/>
        </w:rPr>
        <w:t>la que nos provee una continua, infi</w:t>
      </w:r>
      <w:r w:rsidR="00AA1224" w:rsidRPr="00052808">
        <w:rPr>
          <w:rFonts w:ascii="Times New Roman" w:hAnsi="Times New Roman" w:cs="Times New Roman"/>
          <w:sz w:val="24"/>
          <w:szCs w:val="24"/>
          <w:lang w:val="es-ES"/>
        </w:rPr>
        <w:t>nita y persistente motivación para</w:t>
      </w:r>
      <w:r w:rsidR="002D4BCD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servirle hasta que Él</w:t>
      </w:r>
      <w:r w:rsidR="006450C4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nos arrebate o nos llame a su presencia.</w:t>
      </w:r>
    </w:p>
    <w:p w14:paraId="1AD6D70D" w14:textId="77777777" w:rsidR="006450C4" w:rsidRPr="00052808" w:rsidRDefault="006450C4" w:rsidP="00AA184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Expresar la gracia de Dios. Tito 2:11-14</w:t>
      </w:r>
    </w:p>
    <w:p w14:paraId="3F04DCB3" w14:textId="148C0996" w:rsidR="00FB2EA3" w:rsidRPr="00052808" w:rsidRDefault="00FB2EA3" w:rsidP="00AA184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Expresar el amor que Dios nos provee. Ro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>manos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5:8; </w:t>
      </w:r>
      <w:r w:rsidR="00C553F1" w:rsidRPr="00052808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>Corintios 5:14-17</w:t>
      </w:r>
    </w:p>
    <w:p w14:paraId="389383BD" w14:textId="220A9C52" w:rsidR="00FB2EA3" w:rsidRPr="00052808" w:rsidRDefault="00FB2EA3" w:rsidP="00AA184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La justificac</w:t>
      </w:r>
      <w:r w:rsidR="00C553F1" w:rsidRPr="00052808">
        <w:rPr>
          <w:rFonts w:ascii="Times New Roman" w:hAnsi="Times New Roman" w:cs="Times New Roman"/>
          <w:sz w:val="24"/>
          <w:szCs w:val="24"/>
          <w:lang w:val="es-ES"/>
        </w:rPr>
        <w:t>ión que Dios nos ha provisto. 2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>Co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>rintios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5:21</w:t>
      </w:r>
    </w:p>
    <w:p w14:paraId="23A4D403" w14:textId="62198AF0" w:rsidR="00E20892" w:rsidRPr="00052808" w:rsidRDefault="00FB2EA3" w:rsidP="00DB21F0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La santidad de Dios ha sido satisfecha. 1J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>ua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>n 4:9,10; 17-19; 5:2-3</w:t>
      </w:r>
    </w:p>
    <w:p w14:paraId="05664EC3" w14:textId="5CEAC39F" w:rsidR="00FB2EA3" w:rsidRPr="00052808" w:rsidRDefault="002A66F0" w:rsidP="002A66F0">
      <w:pPr>
        <w:ind w:left="720" w:hanging="348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b/>
          <w:sz w:val="24"/>
          <w:szCs w:val="24"/>
          <w:lang w:val="es-ES"/>
        </w:rPr>
        <w:t xml:space="preserve">5. </w:t>
      </w:r>
      <w:r w:rsidR="00F374D3" w:rsidRPr="00052808">
        <w:rPr>
          <w:rFonts w:ascii="Times New Roman" w:hAnsi="Times New Roman" w:cs="Times New Roman"/>
          <w:b/>
          <w:sz w:val="24"/>
          <w:szCs w:val="24"/>
          <w:lang w:val="es-ES"/>
        </w:rPr>
        <w:t xml:space="preserve">LA </w:t>
      </w:r>
      <w:r w:rsidR="00954BE7" w:rsidRPr="00052808">
        <w:rPr>
          <w:rFonts w:ascii="Times New Roman" w:hAnsi="Times New Roman" w:cs="Times New Roman"/>
          <w:b/>
          <w:sz w:val="24"/>
          <w:szCs w:val="24"/>
          <w:lang w:val="es-ES"/>
        </w:rPr>
        <w:t>FALSA</w:t>
      </w:r>
      <w:r w:rsidR="00637681" w:rsidRPr="0005280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6F2CC7" w:rsidRPr="00052808">
        <w:rPr>
          <w:rFonts w:ascii="Times New Roman" w:hAnsi="Times New Roman" w:cs="Times New Roman"/>
          <w:b/>
          <w:sz w:val="24"/>
          <w:szCs w:val="24"/>
          <w:lang w:val="es-ES"/>
        </w:rPr>
        <w:t>SALVACION</w:t>
      </w:r>
      <w:r w:rsidR="006F2CC7" w:rsidRPr="0005280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E20892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>A veces, hay</w:t>
      </w:r>
      <w:r w:rsidR="00FB2EA3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personas 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2D4BCD" w:rsidRPr="00052808">
        <w:rPr>
          <w:rFonts w:ascii="Times New Roman" w:hAnsi="Times New Roman" w:cs="Times New Roman"/>
          <w:sz w:val="24"/>
          <w:szCs w:val="24"/>
          <w:lang w:val="es-ES"/>
        </w:rPr>
        <w:t>forman</w:t>
      </w:r>
      <w:r w:rsidR="00CF7802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parte de </w:t>
      </w:r>
      <w:r w:rsidR="00C836A2" w:rsidRPr="00052808">
        <w:rPr>
          <w:rFonts w:ascii="Times New Roman" w:hAnsi="Times New Roman" w:cs="Times New Roman"/>
          <w:sz w:val="24"/>
          <w:szCs w:val="24"/>
          <w:lang w:val="es-ES"/>
        </w:rPr>
        <w:t>una iglesia local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="00CF7802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no han tenido un verdadero nuevo nacimiento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 xml:space="preserve"> y, después de algún tiempo</w:t>
      </w:r>
      <w:r w:rsidR="00CF7802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 xml:space="preserve">vemos que renuncian totalmente al cristianismo.  Sin el nuevo nacimiento, </w:t>
      </w:r>
      <w:r w:rsidR="00CF7802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no puede haber un cambio de vida real ni </w:t>
      </w:r>
      <w:r w:rsidR="002D4BCD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tampoco 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 xml:space="preserve">habrá </w:t>
      </w:r>
      <w:r w:rsidR="00CF7802" w:rsidRPr="00052808">
        <w:rPr>
          <w:rFonts w:ascii="Times New Roman" w:hAnsi="Times New Roman" w:cs="Times New Roman"/>
          <w:sz w:val="24"/>
          <w:szCs w:val="24"/>
          <w:lang w:val="es-ES"/>
        </w:rPr>
        <w:t>un deseo d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>e perseverar en la fe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F0F9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F7802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El nuevo testamento nos enseña que la seguridad del creyente no se basa en 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="00CF7802" w:rsidRPr="00052808">
        <w:rPr>
          <w:rFonts w:ascii="Times New Roman" w:hAnsi="Times New Roman" w:cs="Times New Roman"/>
          <w:sz w:val="24"/>
          <w:szCs w:val="24"/>
          <w:lang w:val="es-ES"/>
        </w:rPr>
        <w:t>emociones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F7802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ni en 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lastRenderedPageBreak/>
        <w:t>experiencia personal, ni en lo que pode</w:t>
      </w:r>
      <w:r w:rsidR="00CF7802" w:rsidRPr="00052808">
        <w:rPr>
          <w:rFonts w:ascii="Times New Roman" w:hAnsi="Times New Roman" w:cs="Times New Roman"/>
          <w:sz w:val="24"/>
          <w:szCs w:val="24"/>
          <w:lang w:val="es-ES"/>
        </w:rPr>
        <w:t>mos ver en otras personas; la seguridad se basa en la inmutable palabra de Dios.</w:t>
      </w:r>
    </w:p>
    <w:p w14:paraId="40E82FE2" w14:textId="149AEE33" w:rsidR="00F374D3" w:rsidRDefault="00F374D3" w:rsidP="00397A0D">
      <w:pPr>
        <w:pStyle w:val="ListParagraph"/>
        <w:numPr>
          <w:ilvl w:val="4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No </w:t>
      </w:r>
      <w:r w:rsidR="00F64497" w:rsidRPr="00052808">
        <w:rPr>
          <w:rFonts w:ascii="Times New Roman" w:hAnsi="Times New Roman" w:cs="Times New Roman"/>
          <w:sz w:val="24"/>
          <w:szCs w:val="24"/>
          <w:lang w:val="es-ES"/>
        </w:rPr>
        <w:t>existe</w:t>
      </w:r>
      <w:r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cambio de vida</w:t>
      </w:r>
      <w:r w:rsidR="00CF7802" w:rsidRPr="00052808">
        <w:rPr>
          <w:rFonts w:ascii="Times New Roman" w:hAnsi="Times New Roman" w:cs="Times New Roman"/>
          <w:sz w:val="24"/>
          <w:szCs w:val="24"/>
          <w:lang w:val="es-ES"/>
        </w:rPr>
        <w:t>. L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>ucas</w:t>
      </w:r>
      <w:r w:rsidR="00CF7802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6:47-49; M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CF7802" w:rsidRPr="00052808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>eo</w:t>
      </w:r>
      <w:r w:rsidR="00CF7802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7:20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>; Proverbios</w:t>
      </w:r>
      <w:r w:rsidR="00954BE7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26:11, 2Ped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>ro</w:t>
      </w:r>
      <w:r w:rsidR="00954BE7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2:22</w:t>
      </w:r>
    </w:p>
    <w:p w14:paraId="16B0CC82" w14:textId="77777777" w:rsidR="00397A0D" w:rsidRPr="00052808" w:rsidRDefault="00397A0D" w:rsidP="00397A0D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  <w:lang w:val="es-ES"/>
        </w:rPr>
      </w:pPr>
    </w:p>
    <w:p w14:paraId="2681CEEA" w14:textId="26D1D203" w:rsidR="00F374D3" w:rsidRPr="00052808" w:rsidRDefault="00F374D3" w:rsidP="004B2370">
      <w:pPr>
        <w:pStyle w:val="ListParagraph"/>
        <w:numPr>
          <w:ilvl w:val="4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No perseveran</w:t>
      </w:r>
      <w:r w:rsidR="00CF7802" w:rsidRPr="00052808">
        <w:rPr>
          <w:rFonts w:ascii="Times New Roman" w:hAnsi="Times New Roman" w:cs="Times New Roman"/>
          <w:sz w:val="24"/>
          <w:szCs w:val="24"/>
          <w:lang w:val="es-ES"/>
        </w:rPr>
        <w:t>. M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>ateo</w:t>
      </w:r>
      <w:r w:rsidR="00D00FE0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24:13</w:t>
      </w:r>
      <w:r w:rsidR="00CF7802" w:rsidRPr="00052808">
        <w:rPr>
          <w:rFonts w:ascii="Times New Roman" w:hAnsi="Times New Roman" w:cs="Times New Roman"/>
          <w:sz w:val="24"/>
          <w:szCs w:val="24"/>
          <w:lang w:val="es-ES"/>
        </w:rPr>
        <w:t>; 1J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>ua</w:t>
      </w:r>
      <w:r w:rsidR="00CF7802" w:rsidRPr="00052808">
        <w:rPr>
          <w:rFonts w:ascii="Times New Roman" w:hAnsi="Times New Roman" w:cs="Times New Roman"/>
          <w:sz w:val="24"/>
          <w:szCs w:val="24"/>
          <w:lang w:val="es-ES"/>
        </w:rPr>
        <w:t>n 2:19</w:t>
      </w:r>
      <w:r w:rsidR="00EE0C20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CEBAA5E" w14:textId="10E6338D" w:rsidR="00F374D3" w:rsidRPr="00052808" w:rsidRDefault="00F374D3" w:rsidP="004B2370">
      <w:pPr>
        <w:pStyle w:val="ListParagraph"/>
        <w:numPr>
          <w:ilvl w:val="4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52808">
        <w:rPr>
          <w:rFonts w:ascii="Times New Roman" w:hAnsi="Times New Roman" w:cs="Times New Roman"/>
          <w:sz w:val="24"/>
          <w:szCs w:val="24"/>
          <w:lang w:val="es-ES"/>
        </w:rPr>
        <w:t>No tienen una fe real.</w:t>
      </w:r>
      <w:r w:rsidR="00C10FD9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>an</w:t>
      </w:r>
      <w:r w:rsidR="00C10FD9" w:rsidRPr="00052808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>ia</w:t>
      </w:r>
      <w:r w:rsidR="00C10FD9" w:rsidRPr="00052808"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C10FD9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2:19; L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C10FD9" w:rsidRPr="00052808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>as</w:t>
      </w:r>
      <w:r w:rsidR="00C10FD9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8:13: H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C10FD9" w:rsidRPr="00052808">
        <w:rPr>
          <w:rFonts w:ascii="Times New Roman" w:hAnsi="Times New Roman" w:cs="Times New Roman"/>
          <w:sz w:val="24"/>
          <w:szCs w:val="24"/>
          <w:lang w:val="es-ES"/>
        </w:rPr>
        <w:t>ch</w:t>
      </w:r>
      <w:r w:rsidR="00E631EC">
        <w:rPr>
          <w:rFonts w:ascii="Times New Roman" w:hAnsi="Times New Roman" w:cs="Times New Roman"/>
          <w:sz w:val="24"/>
          <w:szCs w:val="24"/>
          <w:lang w:val="es-ES"/>
        </w:rPr>
        <w:t>os</w:t>
      </w:r>
      <w:r w:rsidR="00C10FD9" w:rsidRPr="00052808">
        <w:rPr>
          <w:rFonts w:ascii="Times New Roman" w:hAnsi="Times New Roman" w:cs="Times New Roman"/>
          <w:sz w:val="24"/>
          <w:szCs w:val="24"/>
          <w:lang w:val="es-ES"/>
        </w:rPr>
        <w:t xml:space="preserve"> 8:9-2</w:t>
      </w:r>
      <w:r w:rsidR="00EE0C20" w:rsidRPr="00052808">
        <w:rPr>
          <w:rFonts w:ascii="Times New Roman" w:hAnsi="Times New Roman" w:cs="Times New Roman"/>
          <w:sz w:val="24"/>
          <w:szCs w:val="24"/>
          <w:lang w:val="es-ES"/>
        </w:rPr>
        <w:t>4</w:t>
      </w:r>
    </w:p>
    <w:p w14:paraId="57F3BD4D" w14:textId="77777777" w:rsidR="00C836A2" w:rsidRPr="00052808" w:rsidRDefault="00E20892" w:rsidP="00E20892">
      <w:pPr>
        <w:pStyle w:val="NormalWeb"/>
      </w:pPr>
      <w:r w:rsidRPr="00052808">
        <w:t>Versos para memorizar:</w:t>
      </w:r>
    </w:p>
    <w:p w14:paraId="3CB2150E" w14:textId="1E32646F" w:rsidR="00F64497" w:rsidRPr="00052808" w:rsidRDefault="00E20892" w:rsidP="00E20892">
      <w:pPr>
        <w:pStyle w:val="NormalWeb"/>
        <w:rPr>
          <w:rStyle w:val="text"/>
          <w:b/>
        </w:rPr>
      </w:pPr>
      <w:r w:rsidRPr="00052808">
        <w:rPr>
          <w:b/>
        </w:rPr>
        <w:t xml:space="preserve"> Juan 6: </w:t>
      </w:r>
      <w:r w:rsidR="006F742F" w:rsidRPr="00052808">
        <w:rPr>
          <w:rStyle w:val="text"/>
          <w:b/>
        </w:rPr>
        <w:t>37-</w:t>
      </w:r>
      <w:r w:rsidR="00F64497" w:rsidRPr="00052808">
        <w:rPr>
          <w:rStyle w:val="text"/>
          <w:b/>
        </w:rPr>
        <w:t>40</w:t>
      </w:r>
    </w:p>
    <w:p w14:paraId="16DE8B03" w14:textId="77777777" w:rsidR="00F374D3" w:rsidRPr="00052808" w:rsidRDefault="00E20892" w:rsidP="002D4BCD">
      <w:pPr>
        <w:pStyle w:val="NormalWeb"/>
        <w:rPr>
          <w:b/>
        </w:rPr>
      </w:pPr>
      <w:r w:rsidRPr="00052808">
        <w:rPr>
          <w:rStyle w:val="text"/>
          <w:b/>
        </w:rPr>
        <w:t>1Juan 5:</w:t>
      </w:r>
      <w:r w:rsidRPr="00052808">
        <w:rPr>
          <w:rStyle w:val="text"/>
          <w:b/>
          <w:bCs/>
          <w:color w:val="000000"/>
          <w:vertAlign w:val="superscript"/>
        </w:rPr>
        <w:t xml:space="preserve"> </w:t>
      </w:r>
      <w:r w:rsidR="00F64497" w:rsidRPr="00052808">
        <w:rPr>
          <w:b/>
          <w:color w:val="000000"/>
        </w:rPr>
        <w:t xml:space="preserve">11-13 </w:t>
      </w:r>
      <w:r w:rsidRPr="00052808">
        <w:rPr>
          <w:b/>
          <w:color w:val="000000"/>
        </w:rPr>
        <w:t xml:space="preserve"> </w:t>
      </w:r>
    </w:p>
    <w:sectPr w:rsidR="00F374D3" w:rsidRPr="00052808" w:rsidSect="00161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3C898" w14:textId="77777777" w:rsidR="00D57DDE" w:rsidRDefault="00D57DDE" w:rsidP="00707CB4">
      <w:pPr>
        <w:spacing w:after="0" w:line="240" w:lineRule="auto"/>
      </w:pPr>
      <w:r>
        <w:separator/>
      </w:r>
    </w:p>
  </w:endnote>
  <w:endnote w:type="continuationSeparator" w:id="0">
    <w:p w14:paraId="3DD41DD3" w14:textId="77777777" w:rsidR="00D57DDE" w:rsidRDefault="00D57DDE" w:rsidP="0070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970A1" w14:textId="77777777" w:rsidR="00ED65A8" w:rsidRDefault="00ED65A8" w:rsidP="004C066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162"/>
      <w:gridCol w:w="1252"/>
      <w:gridCol w:w="4162"/>
    </w:tblGrid>
    <w:tr w:rsidR="008A307F" w14:paraId="57375D01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CE70CAF" w14:textId="77777777" w:rsidR="008A307F" w:rsidRDefault="008A307F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6DE4A7A" w14:textId="77777777" w:rsidR="008A307F" w:rsidRDefault="00D57DDE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661981C44F223545BACCF0DB518802D7"/>
              </w:placeholder>
              <w:temporary/>
              <w:showingPlcHdr/>
            </w:sdtPr>
            <w:sdtEndPr/>
            <w:sdtContent>
              <w:r w:rsidR="008A307F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8DBE6EF" w14:textId="77777777" w:rsidR="008A307F" w:rsidRDefault="008A307F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8A307F" w14:paraId="752E1473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F7C4B6" w14:textId="77777777" w:rsidR="008A307F" w:rsidRDefault="008A307F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9422953" w14:textId="77777777" w:rsidR="008A307F" w:rsidRDefault="008A307F" w:rsidP="0091483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A381944" w14:textId="77777777" w:rsidR="008A307F" w:rsidRDefault="008A307F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4FC05F19" w14:textId="77777777" w:rsidR="0075168F" w:rsidRDefault="0075168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29AAC" w14:textId="77777777" w:rsidR="00ED65A8" w:rsidRDefault="00ED65A8" w:rsidP="004C066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18C1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1947"/>
      <w:gridCol w:w="5465"/>
      <w:gridCol w:w="1948"/>
    </w:tblGrid>
    <w:tr w:rsidR="008A307F" w:rsidRPr="00ED65A8" w14:paraId="1FBA004B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C6BE788" w14:textId="77777777" w:rsidR="008A307F" w:rsidRDefault="008A307F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29E0FC4" w14:textId="00D59E8D" w:rsidR="008A307F" w:rsidRPr="008A307F" w:rsidRDefault="008A307F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  <w:sz w:val="16"/>
              <w:szCs w:val="16"/>
            </w:rPr>
          </w:pPr>
          <w:r w:rsidRPr="000E7207">
            <w:rPr>
              <w:rFonts w:ascii="Lucida Grande" w:hAnsi="Lucida Grande" w:cs="Lucida Grande"/>
              <w:b/>
              <w:color w:val="000000"/>
            </w:rPr>
            <w:t>©</w:t>
          </w:r>
          <w:r>
            <w:rPr>
              <w:rFonts w:ascii="Lucida Grande" w:hAnsi="Lucida Grande" w:cs="Lucida Grande"/>
              <w:b/>
              <w:color w:val="000000"/>
              <w:sz w:val="16"/>
              <w:szCs w:val="16"/>
            </w:rPr>
            <w:t xml:space="preserve"> Copyright, Dr. Carl J. Broggi, Search the Scriptures, Inc., 2007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4CFB75B" w14:textId="77777777" w:rsidR="008A307F" w:rsidRPr="00ED65A8" w:rsidRDefault="008A307F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en-US"/>
            </w:rPr>
          </w:pPr>
        </w:p>
      </w:tc>
    </w:tr>
    <w:tr w:rsidR="008A307F" w:rsidRPr="00ED65A8" w14:paraId="400374CD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DA9F5BE" w14:textId="77777777" w:rsidR="008A307F" w:rsidRPr="00ED65A8" w:rsidRDefault="008A307F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en-US"/>
            </w:rPr>
          </w:pPr>
        </w:p>
      </w:tc>
      <w:tc>
        <w:tcPr>
          <w:tcW w:w="0" w:type="auto"/>
          <w:vMerge/>
          <w:vAlign w:val="center"/>
          <w:hideMark/>
        </w:tcPr>
        <w:p w14:paraId="3C455237" w14:textId="77777777" w:rsidR="008A307F" w:rsidRPr="00ED65A8" w:rsidRDefault="008A307F" w:rsidP="0091483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  <w:lang w:val="en-US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A6FD9CD" w14:textId="77777777" w:rsidR="008A307F" w:rsidRPr="00ED65A8" w:rsidRDefault="008A307F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en-US"/>
            </w:rPr>
          </w:pPr>
        </w:p>
      </w:tc>
    </w:tr>
  </w:tbl>
  <w:p w14:paraId="0ACB189D" w14:textId="53118289" w:rsidR="0075168F" w:rsidRPr="00ED65A8" w:rsidRDefault="0075168F" w:rsidP="0075168F">
    <w:pPr>
      <w:pStyle w:val="Footer"/>
      <w:jc w:val="center"/>
      <w:rPr>
        <w:sz w:val="16"/>
        <w:szCs w:val="16"/>
        <w:lang w:val="en-US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2C93C" w14:textId="77777777" w:rsidR="001618C1" w:rsidRDefault="001618C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F0E8C" w14:textId="77777777" w:rsidR="00D57DDE" w:rsidRDefault="00D57DDE" w:rsidP="00707CB4">
      <w:pPr>
        <w:spacing w:after="0" w:line="240" w:lineRule="auto"/>
      </w:pPr>
      <w:r>
        <w:separator/>
      </w:r>
    </w:p>
  </w:footnote>
  <w:footnote w:type="continuationSeparator" w:id="0">
    <w:p w14:paraId="57B4DBC4" w14:textId="77777777" w:rsidR="00D57DDE" w:rsidRDefault="00D57DDE" w:rsidP="0070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76389" w14:textId="77777777" w:rsidR="001618C1" w:rsidRDefault="001618C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A8BE2" w14:textId="77777777" w:rsidR="001618C1" w:rsidRDefault="001618C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22895" w14:textId="77777777" w:rsidR="001618C1" w:rsidRDefault="001618C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3D9C"/>
    <w:multiLevelType w:val="hybridMultilevel"/>
    <w:tmpl w:val="0E18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D16F1"/>
    <w:multiLevelType w:val="hybridMultilevel"/>
    <w:tmpl w:val="E0A83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3127"/>
    <w:multiLevelType w:val="multilevel"/>
    <w:tmpl w:val="4028A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B7007F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C506C37"/>
    <w:multiLevelType w:val="multilevel"/>
    <w:tmpl w:val="F1A84F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0691C3A"/>
    <w:multiLevelType w:val="hybridMultilevel"/>
    <w:tmpl w:val="72B8873C"/>
    <w:lvl w:ilvl="0" w:tplc="A30C8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E35A5D"/>
    <w:multiLevelType w:val="hybridMultilevel"/>
    <w:tmpl w:val="D618C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0801F6"/>
    <w:multiLevelType w:val="hybridMultilevel"/>
    <w:tmpl w:val="E2AEF3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968CA"/>
    <w:multiLevelType w:val="hybridMultilevel"/>
    <w:tmpl w:val="BBBA640A"/>
    <w:lvl w:ilvl="0" w:tplc="0C0A000F">
      <w:start w:val="1"/>
      <w:numFmt w:val="decimal"/>
      <w:lvlText w:val="%1."/>
      <w:lvlJc w:val="left"/>
      <w:pPr>
        <w:ind w:left="732" w:hanging="360"/>
      </w:pPr>
    </w:lvl>
    <w:lvl w:ilvl="1" w:tplc="0C0A0019" w:tentative="1">
      <w:start w:val="1"/>
      <w:numFmt w:val="lowerLetter"/>
      <w:lvlText w:val="%2."/>
      <w:lvlJc w:val="left"/>
      <w:pPr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7AAE3D60"/>
    <w:multiLevelType w:val="hybridMultilevel"/>
    <w:tmpl w:val="F196CC62"/>
    <w:lvl w:ilvl="0" w:tplc="33BE84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0E"/>
    <w:rsid w:val="00033F60"/>
    <w:rsid w:val="0005157C"/>
    <w:rsid w:val="00052808"/>
    <w:rsid w:val="000D1FB9"/>
    <w:rsid w:val="001618C1"/>
    <w:rsid w:val="00181585"/>
    <w:rsid w:val="001D1395"/>
    <w:rsid w:val="002044FD"/>
    <w:rsid w:val="00223ADF"/>
    <w:rsid w:val="002265BB"/>
    <w:rsid w:val="002545D3"/>
    <w:rsid w:val="002668C1"/>
    <w:rsid w:val="002700B0"/>
    <w:rsid w:val="00293829"/>
    <w:rsid w:val="002A650E"/>
    <w:rsid w:val="002A66F0"/>
    <w:rsid w:val="002B2552"/>
    <w:rsid w:val="002C19A4"/>
    <w:rsid w:val="002D4BCD"/>
    <w:rsid w:val="0030588A"/>
    <w:rsid w:val="003358E9"/>
    <w:rsid w:val="0037043C"/>
    <w:rsid w:val="00392C1D"/>
    <w:rsid w:val="00397A0D"/>
    <w:rsid w:val="003A5956"/>
    <w:rsid w:val="003D4230"/>
    <w:rsid w:val="00480054"/>
    <w:rsid w:val="004B2370"/>
    <w:rsid w:val="004D513F"/>
    <w:rsid w:val="00523152"/>
    <w:rsid w:val="00563075"/>
    <w:rsid w:val="0059579D"/>
    <w:rsid w:val="006264AA"/>
    <w:rsid w:val="00637681"/>
    <w:rsid w:val="006450C4"/>
    <w:rsid w:val="0068015D"/>
    <w:rsid w:val="006A4B65"/>
    <w:rsid w:val="006B433E"/>
    <w:rsid w:val="006E7B20"/>
    <w:rsid w:val="006F2CC7"/>
    <w:rsid w:val="006F742F"/>
    <w:rsid w:val="00707CB4"/>
    <w:rsid w:val="0071162F"/>
    <w:rsid w:val="0075168F"/>
    <w:rsid w:val="007810F9"/>
    <w:rsid w:val="008068D2"/>
    <w:rsid w:val="008A307F"/>
    <w:rsid w:val="008B14FD"/>
    <w:rsid w:val="00937728"/>
    <w:rsid w:val="00954BE7"/>
    <w:rsid w:val="00985DD2"/>
    <w:rsid w:val="009B3584"/>
    <w:rsid w:val="009E087E"/>
    <w:rsid w:val="009F0F9A"/>
    <w:rsid w:val="00A67AB8"/>
    <w:rsid w:val="00AA1224"/>
    <w:rsid w:val="00AA184A"/>
    <w:rsid w:val="00AF1D37"/>
    <w:rsid w:val="00B3513B"/>
    <w:rsid w:val="00B5270E"/>
    <w:rsid w:val="00B85BF1"/>
    <w:rsid w:val="00C04157"/>
    <w:rsid w:val="00C10FD9"/>
    <w:rsid w:val="00C553F1"/>
    <w:rsid w:val="00C836A2"/>
    <w:rsid w:val="00C94585"/>
    <w:rsid w:val="00CC75A7"/>
    <w:rsid w:val="00CE44F8"/>
    <w:rsid w:val="00CF7802"/>
    <w:rsid w:val="00D00FE0"/>
    <w:rsid w:val="00D06AD5"/>
    <w:rsid w:val="00D57DDE"/>
    <w:rsid w:val="00DB21F0"/>
    <w:rsid w:val="00DC44EF"/>
    <w:rsid w:val="00E20892"/>
    <w:rsid w:val="00E22A00"/>
    <w:rsid w:val="00E46511"/>
    <w:rsid w:val="00E631EC"/>
    <w:rsid w:val="00E77295"/>
    <w:rsid w:val="00EA37AA"/>
    <w:rsid w:val="00ED65A8"/>
    <w:rsid w:val="00EE0C20"/>
    <w:rsid w:val="00F374D3"/>
    <w:rsid w:val="00F555BA"/>
    <w:rsid w:val="00F55A0E"/>
    <w:rsid w:val="00F64497"/>
    <w:rsid w:val="00F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471F7"/>
  <w15:docId w15:val="{65E26763-FBBE-4B9C-AEF4-E226453B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162F"/>
    <w:rPr>
      <w:lang w:val="es-US"/>
    </w:rPr>
  </w:style>
  <w:style w:type="paragraph" w:styleId="Heading3">
    <w:name w:val="heading 3"/>
    <w:basedOn w:val="Normal"/>
    <w:link w:val="Heading3Char"/>
    <w:uiPriority w:val="9"/>
    <w:qFormat/>
    <w:rsid w:val="00E20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A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089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">
    <w:name w:val="text"/>
    <w:basedOn w:val="DefaultParagraphFont"/>
    <w:rsid w:val="00E20892"/>
  </w:style>
  <w:style w:type="character" w:customStyle="1" w:styleId="Heading3Char">
    <w:name w:val="Heading 3 Char"/>
    <w:basedOn w:val="DefaultParagraphFont"/>
    <w:link w:val="Heading3"/>
    <w:uiPriority w:val="9"/>
    <w:rsid w:val="00E2089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707C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B4"/>
    <w:rPr>
      <w:lang w:val="es-US"/>
    </w:rPr>
  </w:style>
  <w:style w:type="character" w:styleId="PageNumber">
    <w:name w:val="page number"/>
    <w:basedOn w:val="DefaultParagraphFont"/>
    <w:uiPriority w:val="99"/>
    <w:semiHidden/>
    <w:unhideWhenUsed/>
    <w:rsid w:val="00707CB4"/>
  </w:style>
  <w:style w:type="paragraph" w:styleId="Header">
    <w:name w:val="header"/>
    <w:basedOn w:val="Normal"/>
    <w:link w:val="HeaderChar"/>
    <w:uiPriority w:val="99"/>
    <w:unhideWhenUsed/>
    <w:rsid w:val="007516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68F"/>
    <w:rPr>
      <w:lang w:val="es-US"/>
    </w:rPr>
  </w:style>
  <w:style w:type="paragraph" w:styleId="NoSpacing">
    <w:name w:val="No Spacing"/>
    <w:link w:val="NoSpacingChar"/>
    <w:qFormat/>
    <w:rsid w:val="0075168F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75168F"/>
    <w:rPr>
      <w:rFonts w:ascii="PMingLiU" w:eastAsiaTheme="minorEastAsia" w:hAnsi="PMingLiU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1981C44F223545BACCF0DB5188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260DE-C56C-CF4E-82BD-191787458E84}"/>
      </w:docPartPr>
      <w:docPartBody>
        <w:p w:rsidR="00F30B18" w:rsidRDefault="00B03771" w:rsidP="00B03771">
          <w:pPr>
            <w:pStyle w:val="661981C44F223545BACCF0DB518802D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7B"/>
    <w:rsid w:val="005F147B"/>
    <w:rsid w:val="00885BD9"/>
    <w:rsid w:val="00B03771"/>
    <w:rsid w:val="00EA1075"/>
    <w:rsid w:val="00F3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878FAB72F0E04999FBEBA38DF79C2A">
    <w:name w:val="AD878FAB72F0E04999FBEBA38DF79C2A"/>
    <w:rsid w:val="005F147B"/>
  </w:style>
  <w:style w:type="paragraph" w:customStyle="1" w:styleId="B500445DD08C184497054485F2696C5C">
    <w:name w:val="B500445DD08C184497054485F2696C5C"/>
    <w:rsid w:val="005F147B"/>
  </w:style>
  <w:style w:type="paragraph" w:customStyle="1" w:styleId="661981C44F223545BACCF0DB518802D7">
    <w:name w:val="661981C44F223545BACCF0DB518802D7"/>
    <w:rsid w:val="00B03771"/>
  </w:style>
  <w:style w:type="paragraph" w:customStyle="1" w:styleId="CC9AF116058D3B41B1E0B115C888E298">
    <w:name w:val="CC9AF116058D3B41B1E0B115C888E298"/>
    <w:rsid w:val="00B03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0B18B1-0672-614F-A64B-9051AA9C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643</Words>
  <Characters>3156</Characters>
  <Application>Microsoft Macintosh Word</Application>
  <DocSecurity>0</DocSecurity>
  <Lines>101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armandi</dc:creator>
  <cp:lastModifiedBy>Ed Vernoy</cp:lastModifiedBy>
  <cp:revision>35</cp:revision>
  <cp:lastPrinted>2017-01-22T12:08:00Z</cp:lastPrinted>
  <dcterms:created xsi:type="dcterms:W3CDTF">2016-10-23T11:48:00Z</dcterms:created>
  <dcterms:modified xsi:type="dcterms:W3CDTF">2017-01-22T12:09:00Z</dcterms:modified>
</cp:coreProperties>
</file>